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6EA0" w:rsidRPr="00E8279B" w:rsidRDefault="00736EA0" w:rsidP="00E8279B">
      <w:pPr>
        <w:widowControl w:val="0"/>
        <w:tabs>
          <w:tab w:val="left" w:pos="0"/>
          <w:tab w:val="num" w:pos="1134"/>
        </w:tabs>
        <w:spacing w:after="0" w:line="240" w:lineRule="auto"/>
        <w:ind w:left="6095" w:firstLine="6096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279B" w:rsidRPr="00E8279B" w:rsidRDefault="00E8279B" w:rsidP="00E8279B">
      <w:pPr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8279B">
        <w:rPr>
          <w:rFonts w:ascii="Times New Roman" w:hAnsi="Times New Roman" w:cs="Times New Roman"/>
          <w:b/>
          <w:bCs/>
          <w:color w:val="000000"/>
        </w:rPr>
        <w:t>Антикоррупционные обязательства</w:t>
      </w:r>
    </w:p>
    <w:p w:rsidR="00E8279B" w:rsidRPr="00E8279B" w:rsidRDefault="00E8279B" w:rsidP="00E8279B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279B">
        <w:rPr>
          <w:rFonts w:ascii="Times New Roman" w:hAnsi="Times New Roman" w:cs="Times New Roman"/>
          <w:color w:val="000000"/>
        </w:rPr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E8279B" w:rsidRPr="00E8279B" w:rsidRDefault="00E8279B" w:rsidP="00E8279B">
      <w:pPr>
        <w:ind w:firstLine="709"/>
        <w:jc w:val="both"/>
        <w:rPr>
          <w:rFonts w:ascii="Times New Roman" w:hAnsi="Times New Roman" w:cs="Times New Roman"/>
          <w:color w:val="000000"/>
        </w:rPr>
      </w:pPr>
      <w:r w:rsidRPr="00E8279B">
        <w:rPr>
          <w:rFonts w:ascii="Times New Roman" w:hAnsi="Times New Roman" w:cs="Times New Roman"/>
          <w:color w:val="000000"/>
        </w:rPr>
        <w:t>1.</w:t>
      </w:r>
      <w:r w:rsidRPr="00E8279B">
        <w:rPr>
          <w:rFonts w:ascii="Times New Roman" w:hAnsi="Times New Roman" w:cs="Times New Roman"/>
          <w:color w:val="000000"/>
          <w:sz w:val="14"/>
          <w:szCs w:val="14"/>
        </w:rPr>
        <w:t xml:space="preserve"> </w:t>
      </w:r>
      <w:r w:rsidRPr="00E8279B">
        <w:rPr>
          <w:rFonts w:ascii="Times New Roman" w:hAnsi="Times New Roman" w:cs="Times New Roman"/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E8279B" w:rsidRPr="00E8279B" w:rsidRDefault="00E8279B" w:rsidP="00E8279B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1.1. </w:t>
      </w:r>
      <w:r w:rsidRPr="00E8279B">
        <w:rPr>
          <w:rFonts w:ascii="Times New Roman" w:hAnsi="Times New Roman" w:cs="Times New Roman"/>
        </w:rPr>
        <w:t>Ознакомлен с Антикоррупционной политикой ПАО «Россети» и его ДЗО, утвержденной решением Совета директоров ПАО «Россети»/ ДЗО ПАО «Россети» (протокол от 28.11.2014 №171) (далее - Антикоррупционная политика).</w:t>
      </w:r>
    </w:p>
    <w:p w:rsidR="00E8279B" w:rsidRPr="00E8279B" w:rsidRDefault="00E8279B" w:rsidP="00E8279B">
      <w:pPr>
        <w:ind w:firstLine="709"/>
        <w:jc w:val="both"/>
        <w:rPr>
          <w:rFonts w:ascii="Times New Roman" w:hAnsi="Times New Roman" w:cs="Times New Roman"/>
        </w:rPr>
      </w:pPr>
      <w:r w:rsidRPr="00E8279B">
        <w:rPr>
          <w:rFonts w:ascii="Times New Roman" w:hAnsi="Times New Roman" w:cs="Times New Roman"/>
        </w:rPr>
        <w:t>1.2</w:t>
      </w:r>
      <w:r>
        <w:rPr>
          <w:rFonts w:ascii="Times New Roman" w:hAnsi="Times New Roman" w:cs="Times New Roman"/>
          <w:sz w:val="14"/>
          <w:szCs w:val="14"/>
        </w:rPr>
        <w:t xml:space="preserve">. </w:t>
      </w:r>
      <w:r w:rsidRPr="00E8279B">
        <w:rPr>
          <w:rFonts w:ascii="Times New Roman" w:hAnsi="Times New Roman" w:cs="Times New Roman"/>
        </w:rPr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предложений,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E8279B" w:rsidRPr="00E8279B" w:rsidRDefault="00E8279B" w:rsidP="00E8279B">
      <w:pPr>
        <w:ind w:firstLine="709"/>
        <w:jc w:val="both"/>
        <w:rPr>
          <w:rFonts w:ascii="Times New Roman" w:hAnsi="Times New Roman" w:cs="Times New Roman"/>
          <w:color w:val="000000"/>
        </w:rPr>
      </w:pPr>
      <w:r w:rsidRPr="00E8279B">
        <w:rPr>
          <w:rFonts w:ascii="Times New Roman" w:hAnsi="Times New Roman" w:cs="Times New Roman"/>
          <w:color w:val="000000"/>
        </w:rPr>
        <w:t>2.</w:t>
      </w:r>
      <w:r w:rsidRPr="00E8279B">
        <w:rPr>
          <w:rFonts w:ascii="Times New Roman" w:hAnsi="Times New Roman" w:cs="Times New Roman"/>
          <w:color w:val="000000"/>
          <w:sz w:val="14"/>
          <w:szCs w:val="14"/>
        </w:rPr>
        <w:t xml:space="preserve"> </w:t>
      </w:r>
      <w:r w:rsidRPr="00E8279B">
        <w:rPr>
          <w:rFonts w:ascii="Times New Roman" w:hAnsi="Times New Roman" w:cs="Times New Roman"/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«Запрещённые действия»).</w:t>
      </w:r>
    </w:p>
    <w:p w:rsidR="00E8279B" w:rsidRPr="00E8279B" w:rsidRDefault="00E8279B" w:rsidP="00E8279B">
      <w:pPr>
        <w:ind w:firstLine="709"/>
        <w:jc w:val="both"/>
        <w:rPr>
          <w:rFonts w:ascii="Times New Roman" w:hAnsi="Times New Roman" w:cs="Times New Roman"/>
          <w:color w:val="000000"/>
        </w:rPr>
      </w:pPr>
      <w:r w:rsidRPr="00E8279B">
        <w:rPr>
          <w:rFonts w:ascii="Times New Roman" w:hAnsi="Times New Roman" w:cs="Times New Roman"/>
          <w:color w:val="000000"/>
        </w:rPr>
        <w:t>2. 1. К Запрещённым действиям, способным вызвать коррупционные риски при осуществлении закупочной деятельности, относятся:</w:t>
      </w:r>
    </w:p>
    <w:p w:rsidR="00E8279B" w:rsidRPr="00E8279B" w:rsidRDefault="00E8279B" w:rsidP="00E8279B">
      <w:pPr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E8279B">
        <w:rPr>
          <w:rFonts w:ascii="Times New Roman" w:hAnsi="Times New Roman" w:cs="Times New Roman"/>
          <w:color w:val="000000"/>
        </w:rPr>
        <w:t>-</w:t>
      </w:r>
      <w:r>
        <w:rPr>
          <w:rFonts w:ascii="Times New Roman" w:hAnsi="Times New Roman" w:cs="Times New Roman"/>
          <w:color w:val="000000"/>
        </w:rPr>
        <w:t xml:space="preserve"> </w:t>
      </w:r>
      <w:r w:rsidRPr="00E8279B">
        <w:rPr>
          <w:rFonts w:ascii="Times New Roman" w:hAnsi="Times New Roman" w:cs="Times New Roman"/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E8279B" w:rsidRPr="00E8279B" w:rsidRDefault="00E8279B" w:rsidP="00E8279B">
      <w:pPr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E8279B">
        <w:rPr>
          <w:rFonts w:ascii="Times New Roman" w:hAnsi="Times New Roman" w:cs="Times New Roman"/>
          <w:color w:val="000000"/>
        </w:rPr>
        <w:t>-</w:t>
      </w:r>
      <w:r w:rsidRPr="00E8279B">
        <w:rPr>
          <w:rFonts w:ascii="Times New Roman" w:hAnsi="Times New Roman" w:cs="Times New Roman"/>
          <w:color w:val="000000"/>
          <w:sz w:val="14"/>
          <w:szCs w:val="14"/>
        </w:rPr>
        <w:t xml:space="preserve"> </w:t>
      </w:r>
      <w:r w:rsidRPr="00E8279B">
        <w:rPr>
          <w:rFonts w:ascii="Times New Roman" w:hAnsi="Times New Roman" w:cs="Times New Roman"/>
          <w:color w:val="000000"/>
        </w:rPr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E8279B" w:rsidRPr="00E8279B" w:rsidRDefault="00E8279B" w:rsidP="00E8279B">
      <w:pPr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E8279B">
        <w:rPr>
          <w:rFonts w:ascii="Times New Roman" w:hAnsi="Times New Roman" w:cs="Times New Roman"/>
          <w:color w:val="000000"/>
        </w:rPr>
        <w:t>-</w:t>
      </w:r>
      <w:r w:rsidRPr="00E8279B">
        <w:rPr>
          <w:rFonts w:ascii="Times New Roman" w:hAnsi="Times New Roman" w:cs="Times New Roman"/>
          <w:color w:val="000000"/>
          <w:sz w:val="14"/>
          <w:szCs w:val="14"/>
        </w:rPr>
        <w:t xml:space="preserve"> </w:t>
      </w:r>
      <w:r w:rsidRPr="00E8279B">
        <w:rPr>
          <w:rFonts w:ascii="Times New Roman" w:hAnsi="Times New Roman" w:cs="Times New Roman"/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E8279B" w:rsidRPr="00E8279B" w:rsidRDefault="00E8279B" w:rsidP="00E8279B">
      <w:pPr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E8279B">
        <w:rPr>
          <w:rFonts w:ascii="Times New Roman" w:hAnsi="Times New Roman" w:cs="Times New Roman"/>
          <w:color w:val="000000"/>
        </w:rPr>
        <w:t>-</w:t>
      </w:r>
      <w:r w:rsidRPr="00E8279B">
        <w:rPr>
          <w:rFonts w:ascii="Times New Roman" w:hAnsi="Times New Roman" w:cs="Times New Roman"/>
          <w:color w:val="000000"/>
          <w:sz w:val="14"/>
          <w:szCs w:val="14"/>
        </w:rPr>
        <w:t xml:space="preserve"> </w:t>
      </w:r>
      <w:r w:rsidRPr="00E8279B">
        <w:rPr>
          <w:rFonts w:ascii="Times New Roman" w:hAnsi="Times New Roman" w:cs="Times New Roman"/>
          <w:color w:val="000000"/>
        </w:rPr>
        <w:t>оказание, предложение или обещание оказать услуги;</w:t>
      </w:r>
    </w:p>
    <w:p w:rsidR="00E8279B" w:rsidRPr="00E8279B" w:rsidRDefault="00E8279B" w:rsidP="00E8279B">
      <w:pPr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E8279B">
        <w:rPr>
          <w:rFonts w:ascii="Times New Roman" w:hAnsi="Times New Roman" w:cs="Times New Roman"/>
          <w:color w:val="000000"/>
        </w:rPr>
        <w:lastRenderedPageBreak/>
        <w:t>-</w:t>
      </w:r>
      <w:r w:rsidRPr="00E8279B">
        <w:rPr>
          <w:rFonts w:ascii="Times New Roman" w:hAnsi="Times New Roman" w:cs="Times New Roman"/>
          <w:color w:val="000000"/>
          <w:sz w:val="14"/>
          <w:szCs w:val="14"/>
        </w:rPr>
        <w:t xml:space="preserve"> </w:t>
      </w:r>
      <w:r w:rsidRPr="00E8279B">
        <w:rPr>
          <w:rFonts w:ascii="Times New Roman" w:hAnsi="Times New Roman" w:cs="Times New Roman"/>
          <w:color w:val="000000"/>
        </w:rPr>
        <w:t>передача, предложение или обещани</w:t>
      </w:r>
      <w:bookmarkStart w:id="0" w:name="_GoBack"/>
      <w:bookmarkEnd w:id="0"/>
      <w:r w:rsidRPr="00E8279B">
        <w:rPr>
          <w:rFonts w:ascii="Times New Roman" w:hAnsi="Times New Roman" w:cs="Times New Roman"/>
          <w:color w:val="000000"/>
        </w:rPr>
        <w:t>е передать денежные средства, материальные ценности, ценные бумаги, иное имущество или имущественные права;</w:t>
      </w:r>
    </w:p>
    <w:p w:rsidR="00E8279B" w:rsidRPr="00E8279B" w:rsidRDefault="00E8279B" w:rsidP="00E8279B">
      <w:pPr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E8279B">
        <w:rPr>
          <w:rFonts w:ascii="Times New Roman" w:hAnsi="Times New Roman" w:cs="Times New Roman"/>
          <w:color w:val="000000"/>
        </w:rPr>
        <w:t>-</w:t>
      </w:r>
      <w:r w:rsidRPr="00E8279B">
        <w:rPr>
          <w:rFonts w:ascii="Times New Roman" w:hAnsi="Times New Roman" w:cs="Times New Roman"/>
          <w:color w:val="000000"/>
          <w:sz w:val="14"/>
          <w:szCs w:val="14"/>
        </w:rPr>
        <w:t xml:space="preserve">  </w:t>
      </w:r>
      <w:r w:rsidRPr="00E8279B">
        <w:rPr>
          <w:rFonts w:ascii="Times New Roman" w:hAnsi="Times New Roman" w:cs="Times New Roman"/>
          <w:color w:val="000000"/>
        </w:rPr>
        <w:t xml:space="preserve">предоставление, предложение или обещание предоставить иные выгоды; </w:t>
      </w:r>
    </w:p>
    <w:p w:rsidR="00E8279B" w:rsidRDefault="00E8279B" w:rsidP="00E8279B">
      <w:pPr>
        <w:ind w:firstLine="709"/>
        <w:jc w:val="both"/>
        <w:rPr>
          <w:rFonts w:ascii="Times New Roman" w:hAnsi="Times New Roman" w:cs="Times New Roman"/>
        </w:rPr>
      </w:pPr>
      <w:r w:rsidRPr="00E8279B">
        <w:rPr>
          <w:rFonts w:ascii="Times New Roman" w:hAnsi="Times New Roman" w:cs="Times New Roman"/>
        </w:rPr>
        <w:t>-</w:t>
      </w:r>
      <w:r w:rsidRPr="00E8279B">
        <w:rPr>
          <w:rFonts w:ascii="Times New Roman" w:hAnsi="Times New Roman" w:cs="Times New Roman"/>
          <w:sz w:val="14"/>
          <w:szCs w:val="14"/>
        </w:rPr>
        <w:t xml:space="preserve"> </w:t>
      </w:r>
      <w:r w:rsidRPr="00E8279B">
        <w:rPr>
          <w:rFonts w:ascii="Times New Roman" w:hAnsi="Times New Roman" w:cs="Times New Roman"/>
        </w:rPr>
        <w:t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</w:p>
    <w:p w:rsidR="00E8279B" w:rsidRPr="00E8279B" w:rsidRDefault="00E8279B" w:rsidP="00E8279B">
      <w:pPr>
        <w:ind w:firstLine="709"/>
        <w:jc w:val="both"/>
        <w:rPr>
          <w:rFonts w:ascii="Times New Roman" w:hAnsi="Times New Roman" w:cs="Times New Roman"/>
        </w:rPr>
      </w:pPr>
      <w:r w:rsidRPr="00E8279B">
        <w:rPr>
          <w:rFonts w:ascii="Times New Roman" w:hAnsi="Times New Roman" w:cs="Times New Roman"/>
        </w:rPr>
        <w:t>2.2.</w:t>
      </w:r>
      <w:r w:rsidRPr="00E8279B">
        <w:rPr>
          <w:rFonts w:ascii="Times New Roman" w:hAnsi="Times New Roman" w:cs="Times New Roman"/>
          <w:sz w:val="14"/>
          <w:szCs w:val="14"/>
        </w:rPr>
        <w:t xml:space="preserve"> </w:t>
      </w:r>
      <w:r w:rsidRPr="00E8279B">
        <w:rPr>
          <w:rFonts w:ascii="Times New Roman" w:hAnsi="Times New Roman" w:cs="Times New Roman"/>
          <w:lang w:val="en-US"/>
        </w:rPr>
        <w:t>C</w:t>
      </w:r>
      <w:r w:rsidRPr="00E8279B">
        <w:rPr>
          <w:rFonts w:ascii="Times New Roman" w:hAnsi="Times New Roman" w:cs="Times New Roman"/>
        </w:rPr>
        <w:t xml:space="preserve">стимулирование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E8279B" w:rsidRPr="00E8279B" w:rsidRDefault="00E8279B" w:rsidP="00E8279B">
      <w:pPr>
        <w:ind w:firstLine="709"/>
        <w:jc w:val="both"/>
        <w:rPr>
          <w:rFonts w:ascii="Times New Roman" w:hAnsi="Times New Roman" w:cs="Times New Roman"/>
        </w:rPr>
      </w:pPr>
      <w:r w:rsidRPr="00E8279B">
        <w:rPr>
          <w:rFonts w:ascii="Times New Roman" w:hAnsi="Times New Roman" w:cs="Times New Roman"/>
        </w:rPr>
        <w:t>2.3.</w:t>
      </w:r>
      <w:r w:rsidRPr="00E8279B">
        <w:rPr>
          <w:rFonts w:ascii="Times New Roman" w:hAnsi="Times New Roman" w:cs="Times New Roman"/>
          <w:sz w:val="14"/>
          <w:szCs w:val="14"/>
        </w:rPr>
        <w:t xml:space="preserve"> </w:t>
      </w:r>
      <w:r w:rsidRPr="00E8279B">
        <w:rPr>
          <w:rFonts w:ascii="Times New Roman" w:hAnsi="Times New Roman" w:cs="Times New Roman"/>
        </w:rPr>
        <w:t>Под действиями работника Заказчика/Организатора закупки, осуществляемыми в пользу Участника, понимаются:</w:t>
      </w:r>
    </w:p>
    <w:p w:rsidR="00E8279B" w:rsidRPr="00E8279B" w:rsidRDefault="00E8279B" w:rsidP="00E8279B">
      <w:pPr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E8279B">
        <w:rPr>
          <w:rFonts w:ascii="Times New Roman" w:hAnsi="Times New Roman" w:cs="Times New Roman"/>
          <w:color w:val="000000"/>
        </w:rPr>
        <w:t>-</w:t>
      </w:r>
      <w:r w:rsidRPr="00E8279B">
        <w:rPr>
          <w:rFonts w:ascii="Times New Roman" w:hAnsi="Times New Roman" w:cs="Times New Roman"/>
          <w:color w:val="000000"/>
          <w:sz w:val="14"/>
          <w:szCs w:val="14"/>
        </w:rPr>
        <w:t xml:space="preserve"> </w:t>
      </w:r>
      <w:r w:rsidRPr="00E8279B">
        <w:rPr>
          <w:rFonts w:ascii="Times New Roman" w:hAnsi="Times New Roman" w:cs="Times New Roman"/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E8279B" w:rsidRPr="00E8279B" w:rsidRDefault="00E8279B" w:rsidP="00E8279B">
      <w:pPr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E8279B">
        <w:rPr>
          <w:rFonts w:ascii="Times New Roman" w:hAnsi="Times New Roman" w:cs="Times New Roman"/>
          <w:color w:val="000000"/>
        </w:rPr>
        <w:t>-</w:t>
      </w:r>
      <w:r w:rsidRPr="00E8279B">
        <w:rPr>
          <w:rFonts w:ascii="Times New Roman" w:hAnsi="Times New Roman" w:cs="Times New Roman"/>
          <w:color w:val="000000"/>
          <w:sz w:val="14"/>
          <w:szCs w:val="14"/>
        </w:rPr>
        <w:t xml:space="preserve"> </w:t>
      </w:r>
      <w:r w:rsidRPr="00E8279B">
        <w:rPr>
          <w:rFonts w:ascii="Times New Roman" w:hAnsi="Times New Roman" w:cs="Times New Roman"/>
          <w:color w:val="000000"/>
        </w:rPr>
        <w:t>предоставление каких-либо гарантий;</w:t>
      </w:r>
    </w:p>
    <w:p w:rsidR="00E8279B" w:rsidRPr="00E8279B" w:rsidRDefault="00E8279B" w:rsidP="00E8279B">
      <w:pPr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E8279B">
        <w:rPr>
          <w:rFonts w:ascii="Times New Roman" w:hAnsi="Times New Roman" w:cs="Times New Roman"/>
          <w:color w:val="000000"/>
        </w:rPr>
        <w:t>-</w:t>
      </w:r>
      <w:r w:rsidRPr="00E8279B">
        <w:rPr>
          <w:rFonts w:ascii="Times New Roman" w:hAnsi="Times New Roman" w:cs="Times New Roman"/>
          <w:color w:val="000000"/>
          <w:sz w:val="14"/>
          <w:szCs w:val="14"/>
        </w:rPr>
        <w:t xml:space="preserve"> </w:t>
      </w:r>
      <w:r w:rsidRPr="00E8279B">
        <w:rPr>
          <w:rFonts w:ascii="Times New Roman" w:hAnsi="Times New Roman" w:cs="Times New Roman"/>
          <w:color w:val="000000"/>
        </w:rPr>
        <w:t>ускорение существующих процедур;</w:t>
      </w:r>
    </w:p>
    <w:p w:rsidR="00E8279B" w:rsidRPr="00E8279B" w:rsidRDefault="00E8279B" w:rsidP="00E8279B">
      <w:pPr>
        <w:ind w:firstLine="709"/>
        <w:jc w:val="both"/>
        <w:rPr>
          <w:rFonts w:ascii="Times New Roman" w:hAnsi="Times New Roman" w:cs="Times New Roman"/>
          <w:color w:val="000000"/>
        </w:rPr>
      </w:pPr>
      <w:r w:rsidRPr="00E8279B">
        <w:rPr>
          <w:rFonts w:ascii="Times New Roman" w:hAnsi="Times New Roman" w:cs="Times New Roman"/>
          <w:color w:val="000000"/>
        </w:rPr>
        <w:t>-</w:t>
      </w:r>
      <w:r w:rsidRPr="00E8279B">
        <w:rPr>
          <w:rFonts w:ascii="Times New Roman" w:hAnsi="Times New Roman" w:cs="Times New Roman"/>
          <w:color w:val="000000"/>
          <w:sz w:val="14"/>
          <w:szCs w:val="14"/>
        </w:rPr>
        <w:t xml:space="preserve"> </w:t>
      </w:r>
      <w:r w:rsidRPr="00E8279B">
        <w:rPr>
          <w:rFonts w:ascii="Times New Roman" w:hAnsi="Times New Roman" w:cs="Times New Roman"/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E8279B" w:rsidRPr="00E8279B" w:rsidRDefault="00E8279B" w:rsidP="00E8279B">
      <w:pPr>
        <w:ind w:firstLine="709"/>
        <w:jc w:val="both"/>
        <w:rPr>
          <w:rFonts w:ascii="Times New Roman" w:hAnsi="Times New Roman" w:cs="Times New Roman"/>
          <w:color w:val="000000"/>
        </w:rPr>
      </w:pPr>
      <w:r w:rsidRPr="00E8279B">
        <w:rPr>
          <w:rFonts w:ascii="Times New Roman" w:hAnsi="Times New Roman" w:cs="Times New Roman"/>
          <w:color w:val="000000"/>
        </w:rPr>
        <w:t>3.</w:t>
      </w:r>
      <w:r w:rsidRPr="00E8279B">
        <w:rPr>
          <w:rFonts w:ascii="Times New Roman" w:hAnsi="Times New Roman" w:cs="Times New Roman"/>
          <w:color w:val="000000"/>
          <w:sz w:val="14"/>
          <w:szCs w:val="14"/>
        </w:rPr>
        <w:t xml:space="preserve"> </w:t>
      </w:r>
      <w:r w:rsidRPr="00E8279B">
        <w:rPr>
          <w:rFonts w:ascii="Times New Roman" w:hAnsi="Times New Roman" w:cs="Times New Roman"/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E8279B" w:rsidRPr="00E8279B" w:rsidRDefault="00E8279B" w:rsidP="00E8279B">
      <w:pPr>
        <w:ind w:firstLine="709"/>
        <w:jc w:val="both"/>
        <w:rPr>
          <w:rFonts w:ascii="Times New Roman" w:hAnsi="Times New Roman" w:cs="Times New Roman"/>
          <w:color w:val="000000"/>
        </w:rPr>
      </w:pPr>
      <w:r w:rsidRPr="00E8279B">
        <w:rPr>
          <w:rFonts w:ascii="Times New Roman" w:hAnsi="Times New Roman" w:cs="Times New Roman"/>
          <w:color w:val="000000"/>
        </w:rPr>
        <w:t>4.</w:t>
      </w:r>
      <w:r w:rsidRPr="00E8279B">
        <w:rPr>
          <w:rFonts w:ascii="Times New Roman" w:hAnsi="Times New Roman" w:cs="Times New Roman"/>
          <w:color w:val="000000"/>
          <w:sz w:val="14"/>
          <w:szCs w:val="14"/>
        </w:rPr>
        <w:t xml:space="preserve">  </w:t>
      </w:r>
      <w:r w:rsidRPr="00E8279B">
        <w:rPr>
          <w:rFonts w:ascii="Times New Roman" w:hAnsi="Times New Roman" w:cs="Times New Roman"/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E8279B" w:rsidRPr="00E8279B" w:rsidRDefault="00E8279B" w:rsidP="00E8279B">
      <w:pPr>
        <w:ind w:firstLine="709"/>
        <w:jc w:val="both"/>
        <w:rPr>
          <w:rFonts w:ascii="Times New Roman" w:hAnsi="Times New Roman" w:cs="Times New Roman"/>
          <w:color w:val="000000"/>
        </w:rPr>
      </w:pPr>
      <w:r w:rsidRPr="00E8279B">
        <w:rPr>
          <w:rFonts w:ascii="Times New Roman" w:hAnsi="Times New Roman" w:cs="Times New Roman"/>
          <w:color w:val="000000"/>
        </w:rPr>
        <w:t>5.</w:t>
      </w:r>
      <w:r w:rsidRPr="00E8279B">
        <w:rPr>
          <w:rFonts w:ascii="Times New Roman" w:hAnsi="Times New Roman" w:cs="Times New Roman"/>
          <w:color w:val="000000"/>
          <w:sz w:val="14"/>
          <w:szCs w:val="14"/>
        </w:rPr>
        <w:t xml:space="preserve">  </w:t>
      </w:r>
      <w:r w:rsidRPr="00E8279B">
        <w:rPr>
          <w:rFonts w:ascii="Times New Roman" w:hAnsi="Times New Roman" w:cs="Times New Roman"/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E8279B" w:rsidRPr="00E8279B" w:rsidRDefault="00E8279B" w:rsidP="00E8279B">
      <w:pPr>
        <w:ind w:firstLine="709"/>
        <w:jc w:val="both"/>
        <w:rPr>
          <w:rFonts w:ascii="Times New Roman" w:hAnsi="Times New Roman" w:cs="Times New Roman"/>
          <w:color w:val="000000"/>
        </w:rPr>
      </w:pPr>
      <w:r w:rsidRPr="00E8279B">
        <w:rPr>
          <w:rFonts w:ascii="Times New Roman" w:hAnsi="Times New Roman" w:cs="Times New Roman"/>
          <w:b/>
          <w:bCs/>
          <w:color w:val="000000"/>
        </w:rPr>
        <w:t xml:space="preserve">Участник: </w:t>
      </w:r>
      <w:r w:rsidRPr="00E8279B">
        <w:rPr>
          <w:rFonts w:ascii="Times New Roman" w:hAnsi="Times New Roman" w:cs="Times New Roman"/>
          <w:color w:val="000000"/>
        </w:rPr>
        <w:t>_______________/</w:t>
      </w:r>
    </w:p>
    <w:p w:rsidR="00E8279B" w:rsidRPr="00E8279B" w:rsidRDefault="00E8279B" w:rsidP="00E8279B">
      <w:pPr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E8279B" w:rsidRPr="00E8279B" w:rsidRDefault="00E8279B" w:rsidP="00E8279B">
      <w:pPr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E8279B">
        <w:rPr>
          <w:rFonts w:ascii="Times New Roman" w:hAnsi="Times New Roman" w:cs="Times New Roman"/>
          <w:b/>
          <w:bCs/>
          <w:i/>
          <w:iCs/>
          <w:color w:val="000000"/>
        </w:rPr>
        <w:t>Информация о формах обратной связи ПАО «_______» в рамках системы предупреждения и профилактики коррупции:</w:t>
      </w:r>
    </w:p>
    <w:p w:rsidR="00A1793F" w:rsidRPr="00E8279B" w:rsidRDefault="00E8279B" w:rsidP="00E8279B">
      <w:pPr>
        <w:ind w:firstLine="709"/>
        <w:jc w:val="both"/>
        <w:rPr>
          <w:rFonts w:ascii="Times New Roman" w:hAnsi="Times New Roman" w:cs="Times New Roman"/>
        </w:rPr>
      </w:pPr>
      <w:r w:rsidRPr="00E8279B">
        <w:rPr>
          <w:rFonts w:ascii="Times New Roman" w:hAnsi="Times New Roman" w:cs="Times New Roman"/>
          <w:i/>
          <w:iCs/>
        </w:rPr>
        <w:t xml:space="preserve">В ПАО «_______» действует система предупреждения и профилактики коррупции. </w:t>
      </w:r>
      <w:r w:rsidRPr="00E8279B">
        <w:rPr>
          <w:rFonts w:ascii="Times New Roman" w:hAnsi="Times New Roman" w:cs="Times New Roman"/>
          <w:i/>
          <w:iCs/>
          <w:color w:val="2F2C2D"/>
          <w:shd w:val="clear" w:color="auto" w:fill="FFFFFF"/>
        </w:rPr>
        <w:t>Информацию о возможных фактах коррупции в ПАО «______», а также дочерних зависимых обществах и их филиалах можно сообщить, заполнив </w:t>
      </w:r>
      <w:hyperlink r:id="rId7" w:history="1">
        <w:r w:rsidRPr="00E8279B">
          <w:rPr>
            <w:rStyle w:val="a6"/>
            <w:rFonts w:ascii="Times New Roman" w:hAnsi="Times New Roman" w:cs="Times New Roman"/>
            <w:i/>
            <w:iCs/>
            <w:color w:val="262626"/>
            <w:shd w:val="clear" w:color="auto" w:fill="FFFFFF"/>
          </w:rPr>
          <w:t>форму обратной связи</w:t>
        </w:r>
      </w:hyperlink>
      <w:r w:rsidRPr="00E8279B">
        <w:rPr>
          <w:rFonts w:ascii="Times New Roman" w:hAnsi="Times New Roman" w:cs="Times New Roman"/>
          <w:i/>
          <w:iCs/>
        </w:rPr>
        <w:t xml:space="preserve"> на корпоративном веб-сайте</w:t>
      </w:r>
      <w:r w:rsidRPr="00E8279B">
        <w:rPr>
          <w:rFonts w:ascii="Times New Roman" w:hAnsi="Times New Roman" w:cs="Times New Roman"/>
          <w:i/>
          <w:iCs/>
          <w:color w:val="2F2C2D"/>
          <w:shd w:val="clear" w:color="auto" w:fill="FFFFFF"/>
        </w:rPr>
        <w:t xml:space="preserve">, позвонив по телефону «Горячей линии» ________ (указывается номер «горячей» линии заказчика), или направив письменное обращение по адресу: </w:t>
      </w:r>
      <w:r w:rsidRPr="00E8279B">
        <w:rPr>
          <w:rFonts w:ascii="Times New Roman" w:hAnsi="Times New Roman" w:cs="Times New Roman"/>
          <w:color w:val="2F2C2D"/>
          <w:shd w:val="clear" w:color="auto" w:fill="FFFFFF"/>
        </w:rPr>
        <w:t xml:space="preserve">___________ </w:t>
      </w:r>
      <w:r w:rsidRPr="00E8279B">
        <w:rPr>
          <w:rFonts w:ascii="Times New Roman" w:hAnsi="Times New Roman" w:cs="Times New Roman"/>
          <w:i/>
          <w:iCs/>
          <w:color w:val="2F2C2D"/>
          <w:shd w:val="clear" w:color="auto" w:fill="FFFFFF"/>
        </w:rPr>
        <w:t>(указывается адрес заказчика)</w:t>
      </w:r>
      <w:r w:rsidRPr="00E8279B">
        <w:rPr>
          <w:rFonts w:ascii="Times New Roman" w:hAnsi="Times New Roman" w:cs="Times New Roman"/>
          <w:color w:val="2F2C2D"/>
          <w:shd w:val="clear" w:color="auto" w:fill="FFFFFF"/>
        </w:rPr>
        <w:t>.</w:t>
      </w:r>
    </w:p>
    <w:sectPr w:rsidR="00A1793F" w:rsidRPr="00E8279B" w:rsidSect="00C525E2">
      <w:headerReference w:type="default" r:id="rId8"/>
      <w:pgSz w:w="11906" w:h="16838"/>
      <w:pgMar w:top="993" w:right="709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61DC" w:rsidRDefault="00A861DC">
      <w:pPr>
        <w:spacing w:after="0" w:line="240" w:lineRule="auto"/>
      </w:pPr>
      <w:r>
        <w:separator/>
      </w:r>
    </w:p>
  </w:endnote>
  <w:endnote w:type="continuationSeparator" w:id="0">
    <w:p w:rsidR="00A861DC" w:rsidRDefault="00A86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61DC" w:rsidRDefault="00A861DC">
      <w:pPr>
        <w:spacing w:after="0" w:line="240" w:lineRule="auto"/>
      </w:pPr>
      <w:r>
        <w:separator/>
      </w:r>
    </w:p>
  </w:footnote>
  <w:footnote w:type="continuationSeparator" w:id="0">
    <w:p w:rsidR="00A861DC" w:rsidRDefault="00A86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8575449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1C5E67" w:rsidRPr="00E8279B" w:rsidRDefault="00736EA0">
        <w:pPr>
          <w:pStyle w:val="a3"/>
          <w:jc w:val="center"/>
          <w:rPr>
            <w:rFonts w:ascii="Times New Roman" w:hAnsi="Times New Roman" w:cs="Times New Roman"/>
          </w:rPr>
        </w:pPr>
        <w:r w:rsidRPr="00E8279B">
          <w:rPr>
            <w:rFonts w:ascii="Times New Roman" w:hAnsi="Times New Roman" w:cs="Times New Roman"/>
          </w:rPr>
          <w:fldChar w:fldCharType="begin"/>
        </w:r>
        <w:r w:rsidRPr="00E8279B">
          <w:rPr>
            <w:rFonts w:ascii="Times New Roman" w:hAnsi="Times New Roman" w:cs="Times New Roman"/>
          </w:rPr>
          <w:instrText>PAGE   \* MERGEFORMAT</w:instrText>
        </w:r>
        <w:r w:rsidRPr="00E8279B">
          <w:rPr>
            <w:rFonts w:ascii="Times New Roman" w:hAnsi="Times New Roman" w:cs="Times New Roman"/>
          </w:rPr>
          <w:fldChar w:fldCharType="separate"/>
        </w:r>
        <w:r w:rsidR="00E8279B">
          <w:rPr>
            <w:rFonts w:ascii="Times New Roman" w:hAnsi="Times New Roman" w:cs="Times New Roman"/>
            <w:noProof/>
          </w:rPr>
          <w:t>2</w:t>
        </w:r>
        <w:r w:rsidRPr="00E8279B">
          <w:rPr>
            <w:rFonts w:ascii="Times New Roman" w:hAnsi="Times New Roman" w:cs="Times New Roman"/>
          </w:rPr>
          <w:fldChar w:fldCharType="end"/>
        </w:r>
      </w:p>
    </w:sdtContent>
  </w:sdt>
  <w:p w:rsidR="001C5E67" w:rsidRDefault="00A861D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EA0"/>
    <w:rsid w:val="002606DA"/>
    <w:rsid w:val="00386E88"/>
    <w:rsid w:val="004A447C"/>
    <w:rsid w:val="00557052"/>
    <w:rsid w:val="005817FD"/>
    <w:rsid w:val="006C7182"/>
    <w:rsid w:val="00736EA0"/>
    <w:rsid w:val="009111EE"/>
    <w:rsid w:val="009B13CE"/>
    <w:rsid w:val="00A1793F"/>
    <w:rsid w:val="00A861DC"/>
    <w:rsid w:val="00C525E2"/>
    <w:rsid w:val="00C91D9B"/>
    <w:rsid w:val="00D73FBB"/>
    <w:rsid w:val="00DE1DC3"/>
    <w:rsid w:val="00E1217E"/>
    <w:rsid w:val="00E8279B"/>
    <w:rsid w:val="00EA76F6"/>
    <w:rsid w:val="00FF3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9FFCA3-D267-435B-BB38-7052D0165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1D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6E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6EA0"/>
  </w:style>
  <w:style w:type="paragraph" w:styleId="a5">
    <w:name w:val="List Paragraph"/>
    <w:basedOn w:val="a"/>
    <w:uiPriority w:val="34"/>
    <w:qFormat/>
    <w:rsid w:val="00DE1DC3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E8279B"/>
    <w:rPr>
      <w:color w:val="0563C1"/>
      <w:u w:val="single"/>
    </w:rPr>
  </w:style>
  <w:style w:type="paragraph" w:styleId="a7">
    <w:name w:val="footer"/>
    <w:basedOn w:val="a"/>
    <w:link w:val="a8"/>
    <w:uiPriority w:val="99"/>
    <w:unhideWhenUsed/>
    <w:rsid w:val="00E827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827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57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rosseti.ru/about/contacts/opinio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920</Words>
  <Characters>5245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ROSTOVENERGO</Company>
  <LinksUpToDate>false</LinksUpToDate>
  <CharactersWithSpaces>6153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Веклич Ирина Владимировна</dc:creator>
  <cp:lastModifiedBy>Макагонова Надежда Викторовна</cp:lastModifiedBy>
  <cp:revision>7</cp:revision>
  <dcterms:created xsi:type="dcterms:W3CDTF">2015-09-17T08:52:00Z</dcterms:created>
  <dcterms:modified xsi:type="dcterms:W3CDTF">2016-01-29T07:00:00Z</dcterms:modified>
</cp:coreProperties>
</file>